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AD" w:rsidRDefault="00192593" w:rsidP="009E6DDD">
      <w:pPr>
        <w:jc w:val="center"/>
        <w:rPr>
          <w:bCs/>
          <w:rFonts w:ascii="Arial" w:hAnsi="Arial" w:cs="Arial"/>
        </w:rPr>
      </w:pPr>
      <w:r>
        <w:rPr>
          <w:b/>
          <w:bCs/>
          <w:rFonts w:ascii="Arial" w:hAnsi="Arial"/>
        </w:rPr>
        <w:t xml:space="preserve">II. ERANSKINA.</w:t>
      </w:r>
      <w:r>
        <w:rPr>
          <w:rFonts w:ascii="Arial" w:hAnsi="Arial"/>
        </w:rPr>
        <w:t xml:space="preserve">-LEKUALDATZE-LEHIAKETAREN </w:t>
      </w:r>
      <w:r>
        <w:rPr>
          <w:b/>
          <w:bCs/>
          <w:rFonts w:ascii="Arial" w:hAnsi="Arial"/>
        </w:rPr>
        <w:t xml:space="preserve">ONDOREN HUTSIK GELDITU DIREN LANPOSTUEN</w:t>
      </w:r>
      <w:r>
        <w:rPr>
          <w:rFonts w:ascii="Arial" w:hAnsi="Arial"/>
        </w:rPr>
        <w:t xml:space="preserve"> EZAUGARRIEN TAULA</w:t>
      </w:r>
    </w:p>
    <w:p w:rsidR="009E6DDD" w:rsidRPr="009E6DDD" w:rsidRDefault="009E6DDD" w:rsidP="009E6DDD">
      <w:pPr>
        <w:jc w:val="center"/>
        <w:rPr>
          <w:bCs/>
          <w:rFonts w:ascii="Arial" w:hAnsi="Arial" w:cs="Arial"/>
        </w:rPr>
      </w:pPr>
      <w:r>
        <w:rPr>
          <w:i/>
          <w:rFonts w:ascii="Arial" w:hAnsi="Arial"/>
        </w:rPr>
        <w:t xml:space="preserve">(deialdiko lanpostu adina eranskin)</w:t>
      </w:r>
    </w:p>
    <w:p w:rsidR="000C3643" w:rsidRPr="000D7CD0" w:rsidRDefault="000C3643" w:rsidP="00427A5B">
      <w:pPr>
        <w:spacing w:line="360" w:lineRule="auto"/>
        <w:rPr>
          <w:rFonts w:ascii="Arial" w:hAnsi="Arial" w:cs="Arial"/>
        </w:rPr>
      </w:pPr>
    </w:p>
    <w:p w:rsidR="001C7A55" w:rsidRDefault="001C7A55" w:rsidP="001C7A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b/>
          <w:caps/>
          <w:rFonts w:ascii="Arial" w:hAnsi="Arial" w:cs="Arial"/>
        </w:rPr>
      </w:pPr>
      <w:r>
        <w:rPr>
          <w:b/>
          <w:caps/>
          <w:rFonts w:ascii="Arial" w:hAnsi="Arial"/>
        </w:rPr>
        <w:t xml:space="preserve">Lanpostua:</w:t>
      </w:r>
    </w:p>
    <w:p w:rsidR="001C7A55" w:rsidRDefault="001C7A55" w:rsidP="001C7A55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7E72B8" w:rsidRPr="000D7CD0" w:rsidRDefault="007E72B8" w:rsidP="009E6DDD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b/>
          <w:caps/>
          <w:rFonts w:ascii="Arial" w:hAnsi="Arial" w:cs="Arial"/>
        </w:rPr>
      </w:pPr>
      <w:r>
        <w:rPr>
          <w:b/>
          <w:caps/>
          <w:rFonts w:ascii="Arial" w:hAnsi="Arial"/>
        </w:rPr>
        <w:t xml:space="preserve">Lanpostuaren identifikazioa.</w:t>
      </w:r>
    </w:p>
    <w:tbl>
      <w:tblPr>
        <w:tblStyle w:val="Tablaconcuadrcula"/>
        <w:tblW w:w="137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134"/>
        <w:gridCol w:w="1031"/>
        <w:gridCol w:w="1521"/>
        <w:gridCol w:w="1559"/>
        <w:gridCol w:w="1254"/>
        <w:gridCol w:w="1444"/>
        <w:gridCol w:w="1035"/>
      </w:tblGrid>
      <w:tr w:rsidR="009E6DDD" w:rsidRPr="00B20362" w:rsidTr="009E6DDD">
        <w:trPr>
          <w:trHeight w:val="666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E6DDD" w:rsidRPr="00C32FE6" w:rsidRDefault="009E6DDD" w:rsidP="009E6005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Lanpostu zenbakia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E6DDD" w:rsidRPr="00A45584" w:rsidRDefault="009E6DDD" w:rsidP="009E6005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Destinoa non duen</w:t>
            </w:r>
            <w:r>
              <w:rPr>
                <w:b/>
                <w:sz w:val="16"/>
                <w:rFonts w:ascii="Arial" w:hAnsi="Arial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E6DDD" w:rsidRPr="00C32FE6" w:rsidRDefault="009E6DDD" w:rsidP="0057769E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Lekualdatzearen eremua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6DDD" w:rsidRPr="00C32FE6" w:rsidRDefault="009E6DDD" w:rsidP="00583FB0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Aukeratutako lanpostu hutsaren araubide juridikoa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9E6DDD" w:rsidRPr="00C32FE6" w:rsidRDefault="009E6DDD" w:rsidP="009E6005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Lanaldia.</w:t>
            </w:r>
            <w:r>
              <w:rPr>
                <w:b/>
                <w:sz w:val="16"/>
                <w:rFonts w:ascii="Arial" w:hAnsi="Arial"/>
              </w:rPr>
              <w:t xml:space="preserve"> </w:t>
            </w:r>
            <w:r>
              <w:rPr>
                <w:b/>
                <w:sz w:val="16"/>
                <w:rFonts w:ascii="Arial" w:hAnsi="Arial"/>
              </w:rPr>
              <w:t xml:space="preserve">(osoa/partziala)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:rsidR="009E6DDD" w:rsidRPr="00C32FE6" w:rsidRDefault="009E6DDD" w:rsidP="009E6005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Herria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E6DDD" w:rsidRPr="00C32FE6" w:rsidRDefault="009E6DDD" w:rsidP="00583FB0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Destinoa non duen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9E6DDD" w:rsidRPr="00C32FE6" w:rsidRDefault="009E6DDD" w:rsidP="00583FB0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Nahitaezko hizkuntza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9E6DDD" w:rsidRPr="00C32FE6" w:rsidRDefault="009E6DDD" w:rsidP="00192593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Nahitaezko hizkuntza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9E6DDD" w:rsidRPr="00C32FE6" w:rsidRDefault="009E6DDD" w:rsidP="00583FB0">
            <w:pPr>
              <w:jc w:val="center"/>
              <w:rPr>
                <w:b/>
                <w:sz w:val="16"/>
                <w:szCs w:val="16"/>
                <w:rFonts w:ascii="Arial" w:hAnsi="Arial" w:cs="Arial"/>
              </w:rPr>
            </w:pPr>
            <w:r>
              <w:rPr>
                <w:b/>
                <w:sz w:val="16"/>
                <w:rFonts w:ascii="Arial" w:hAnsi="Arial"/>
              </w:rPr>
              <w:t xml:space="preserve">Beste betekizun batzuk</w:t>
            </w:r>
          </w:p>
        </w:tc>
      </w:tr>
      <w:tr w:rsidR="009E6DDD" w:rsidRPr="00B20362" w:rsidTr="009E6DDD">
        <w:trPr>
          <w:trHeight w:val="319"/>
        </w:trPr>
        <w:tc>
          <w:tcPr>
            <w:tcW w:w="1843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DDD" w:rsidRPr="00B20362" w:rsidTr="009E6DDD">
        <w:trPr>
          <w:trHeight w:val="319"/>
        </w:trPr>
        <w:tc>
          <w:tcPr>
            <w:tcW w:w="1843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DDD" w:rsidRPr="00B20362" w:rsidTr="009E6DDD">
        <w:trPr>
          <w:trHeight w:val="333"/>
        </w:trPr>
        <w:tc>
          <w:tcPr>
            <w:tcW w:w="1843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DDD" w:rsidRPr="00B20362" w:rsidTr="009E6DDD">
        <w:trPr>
          <w:trHeight w:val="319"/>
        </w:trPr>
        <w:tc>
          <w:tcPr>
            <w:tcW w:w="1843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DDD" w:rsidRPr="00B20362" w:rsidTr="009E6DDD">
        <w:trPr>
          <w:trHeight w:val="319"/>
        </w:trPr>
        <w:tc>
          <w:tcPr>
            <w:tcW w:w="1843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DDD" w:rsidRPr="00B20362" w:rsidTr="009E6DDD">
        <w:trPr>
          <w:trHeight w:val="319"/>
        </w:trPr>
        <w:tc>
          <w:tcPr>
            <w:tcW w:w="1843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9E6DDD" w:rsidRPr="00B20362" w:rsidRDefault="009E6DD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D20" w:rsidRPr="00234D20" w:rsidRDefault="00234D20" w:rsidP="00F37F3A">
      <w:pPr>
        <w:spacing w:line="360" w:lineRule="auto"/>
        <w:rPr>
          <w:rFonts w:ascii="Arial" w:hAnsi="Arial" w:cs="Arial"/>
          <w:b/>
          <w:i/>
          <w:caps/>
          <w:color w:val="FF0000"/>
        </w:rPr>
      </w:pPr>
    </w:p>
    <w:sectPr w:rsidR="00234D20" w:rsidRPr="00234D20" w:rsidSect="009E6005">
      <w:pgSz w:w="16838" w:h="11906" w:orient="landscape"/>
      <w:pgMar w:top="1276" w:right="1560" w:bottom="1701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B6094D"/>
    <w:multiLevelType w:val="multilevel"/>
    <w:tmpl w:val="8B884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7"/>
    <w:rsid w:val="000143AC"/>
    <w:rsid w:val="00023925"/>
    <w:rsid w:val="000874CB"/>
    <w:rsid w:val="000B15D6"/>
    <w:rsid w:val="000C3643"/>
    <w:rsid w:val="000D7CD0"/>
    <w:rsid w:val="00156F9D"/>
    <w:rsid w:val="00180490"/>
    <w:rsid w:val="00192593"/>
    <w:rsid w:val="001A05EF"/>
    <w:rsid w:val="001C7A55"/>
    <w:rsid w:val="001E72E6"/>
    <w:rsid w:val="001F72E8"/>
    <w:rsid w:val="00234D20"/>
    <w:rsid w:val="0024763A"/>
    <w:rsid w:val="002820F5"/>
    <w:rsid w:val="00285CFC"/>
    <w:rsid w:val="002D58FF"/>
    <w:rsid w:val="002D6986"/>
    <w:rsid w:val="003310E6"/>
    <w:rsid w:val="003B77EF"/>
    <w:rsid w:val="003C69D0"/>
    <w:rsid w:val="003D5825"/>
    <w:rsid w:val="00427A5B"/>
    <w:rsid w:val="00477660"/>
    <w:rsid w:val="0057769E"/>
    <w:rsid w:val="00583FB0"/>
    <w:rsid w:val="005A4B9A"/>
    <w:rsid w:val="005D7390"/>
    <w:rsid w:val="005F43E3"/>
    <w:rsid w:val="00602E85"/>
    <w:rsid w:val="00612172"/>
    <w:rsid w:val="00620C67"/>
    <w:rsid w:val="00630693"/>
    <w:rsid w:val="00676D34"/>
    <w:rsid w:val="006B29F2"/>
    <w:rsid w:val="006B674E"/>
    <w:rsid w:val="006E0C10"/>
    <w:rsid w:val="00702B3A"/>
    <w:rsid w:val="00793A49"/>
    <w:rsid w:val="007B7B8C"/>
    <w:rsid w:val="007C1990"/>
    <w:rsid w:val="007E72B8"/>
    <w:rsid w:val="00802A9A"/>
    <w:rsid w:val="008258B6"/>
    <w:rsid w:val="00883988"/>
    <w:rsid w:val="00890403"/>
    <w:rsid w:val="009479FA"/>
    <w:rsid w:val="00951565"/>
    <w:rsid w:val="00957EA6"/>
    <w:rsid w:val="00965097"/>
    <w:rsid w:val="00967BE0"/>
    <w:rsid w:val="009811AE"/>
    <w:rsid w:val="009B7BE9"/>
    <w:rsid w:val="009C402C"/>
    <w:rsid w:val="009E6005"/>
    <w:rsid w:val="009E6DDD"/>
    <w:rsid w:val="009E7F7D"/>
    <w:rsid w:val="00A45584"/>
    <w:rsid w:val="00AB0E05"/>
    <w:rsid w:val="00B20362"/>
    <w:rsid w:val="00B208A7"/>
    <w:rsid w:val="00B72B87"/>
    <w:rsid w:val="00BA243A"/>
    <w:rsid w:val="00BA4D26"/>
    <w:rsid w:val="00BB0056"/>
    <w:rsid w:val="00BD6944"/>
    <w:rsid w:val="00C32FE6"/>
    <w:rsid w:val="00C357D3"/>
    <w:rsid w:val="00C72E95"/>
    <w:rsid w:val="00CB095F"/>
    <w:rsid w:val="00CC5144"/>
    <w:rsid w:val="00D334E4"/>
    <w:rsid w:val="00D82DD7"/>
    <w:rsid w:val="00E12A96"/>
    <w:rsid w:val="00E178F0"/>
    <w:rsid w:val="00E33B4F"/>
    <w:rsid w:val="00E50D24"/>
    <w:rsid w:val="00E562FC"/>
    <w:rsid w:val="00ED40E5"/>
    <w:rsid w:val="00F37F3A"/>
    <w:rsid w:val="00F5085A"/>
    <w:rsid w:val="00F671D3"/>
    <w:rsid w:val="00F742A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27C"/>
  <w15:chartTrackingRefBased/>
  <w15:docId w15:val="{78B1E5D1-BC45-481F-9ECE-2090F4E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ADMINISTRACIÓN LOCAL</TermName>
          <TermId xmlns="http://schemas.microsoft.com/office/infopath/2007/PartnerControls">97f669c7-8488-4fb8-a4c2-e9cbee1e30cd</TermId>
        </TermInfo>
      </Terms>
    </bac2d4ba42644256b76d1f7590e4f8b2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MJCJE5DTMYHJ-1598143249-76</_dlc_DocId>
    <kaa955520f14433bb0ce3bb52afc903d xmlns="e4ae2e3a-e3df-4f1e-a03f-9c9adf24f6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Entidades Locales</TermName>
          <TermId xmlns="http://schemas.microsoft.com/office/infopath/2007/PartnerControls">a09350ba-3e90-4e56-88fd-168fc58612cc</TermId>
        </TermInfo>
      </Terms>
    </kaa955520f14433bb0ce3bb52afc903d>
    <INFDescripcion xmlns="e4ae2e3a-e3df-4f1e-a03f-9c9adf24f630" xsi:nil="true"/>
    <TaxCatchAll xmlns="e4ae2e3a-e3df-4f1e-a03f-9c9adf24f630">
      <Value>128</Value>
      <Value>135</Value>
    </TaxCatchAll>
    <_dlc_DocIdUrl xmlns="e4ae2e3a-e3df-4f1e-a03f-9c9adf24f630">
      <Url>https://administracionlocal.admon-cfnavarra.es/areas/Personal-Estabilizacionempleotemporal/_layouts/15/DocIdRedir.aspx?ID=MJCJE5DTMYHJ-1598143249-76</Url>
      <Description>MJCJE5DTMYHJ-1598143249-76</Description>
    </_dlc_DocIdUrl>
    <INFTituloEU xmlns="e4ae2e3a-e3df-4f1e-a03f-9c9adf24f630" xsi:nil="true"/>
    <INFDescripcionEU xmlns="e4ae2e3a-e3df-4f1e-a03f-9c9adf24f630" xsi:nil="true"/>
  </documentManagement>
</p:properties>
</file>

<file path=customXml/itemProps1.xml><?xml version="1.0" encoding="utf-8"?>
<ds:datastoreItem xmlns:ds="http://schemas.openxmlformats.org/officeDocument/2006/customXml" ds:itemID="{E9E08904-B043-422E-BCB6-239E43C3E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4BD47-FA76-4638-9DD6-6297341E617D}"/>
</file>

<file path=customXml/itemProps3.xml><?xml version="1.0" encoding="utf-8"?>
<ds:datastoreItem xmlns:ds="http://schemas.openxmlformats.org/officeDocument/2006/customXml" ds:itemID="{4E39D9A2-F0E7-4D9F-80BA-FD6C41833910}"/>
</file>

<file path=customXml/itemProps4.xml><?xml version="1.0" encoding="utf-8"?>
<ds:datastoreItem xmlns:ds="http://schemas.openxmlformats.org/officeDocument/2006/customXml" ds:itemID="{F540A619-A24F-4D10-81F6-CA886FAEA645}"/>
</file>

<file path=customXml/itemProps5.xml><?xml version="1.0" encoding="utf-8"?>
<ds:datastoreItem xmlns:ds="http://schemas.openxmlformats.org/officeDocument/2006/customXml" ds:itemID="{F27A7DE8-0EDB-45BA-8ED2-1D3F1AF5D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x058015</dc:creator>
  <cp:keywords/>
  <dc:description/>
  <cp:lastModifiedBy>X052746</cp:lastModifiedBy>
  <cp:revision>4</cp:revision>
  <cp:lastPrinted>2023-01-04T08:46:00Z</cp:lastPrinted>
  <dcterms:created xsi:type="dcterms:W3CDTF">2023-01-19T07:48:00Z</dcterms:created>
  <dcterms:modified xsi:type="dcterms:W3CDTF">2023-02-15T12:30:00Z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INFTema">
    <vt:lpwstr>128;#ADMINISTRACIÓN LOCAL|97f669c7-8488-4fb8-a4c2-e9cbee1e30cd</vt:lpwstr>
  </property>
  <property fmtid="{D5CDD505-2E9C-101B-9397-08002B2CF9AE}" pid="4" name="INFSubtema">
    <vt:lpwstr>135;#Personal Entidades Locales|a09350ba-3e90-4e56-88fd-168fc58612cc</vt:lpwstr>
  </property>
  <property fmtid="{D5CDD505-2E9C-101B-9397-08002B2CF9AE}" pid="5" name="_dlc_DocIdItemGuid">
    <vt:lpwstr>d02b5e11-b576-4c69-a168-efc3451316af</vt:lpwstr>
  </property>
</Properties>
</file>